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0C" w:rsidRPr="00582CEA" w:rsidRDefault="00183A0C" w:rsidP="00582CE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4C4B" w:rsidRPr="00582CEA" w:rsidRDefault="00582CEA" w:rsidP="00474C4B">
      <w:pPr>
        <w:shd w:val="clear" w:color="auto" w:fill="FFFFFF"/>
        <w:spacing w:after="0" w:line="301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прогулок</w:t>
      </w:r>
      <w:r w:rsidRPr="00582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582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ГПД</w:t>
      </w:r>
    </w:p>
    <w:p w:rsidR="00474C4B" w:rsidRPr="00474C4B" w:rsidRDefault="00474C4B" w:rsidP="00474C4B">
      <w:pPr>
        <w:shd w:val="clear" w:color="auto" w:fill="FFFFFF"/>
        <w:spacing w:after="0" w:line="301" w:lineRule="atLeast"/>
        <w:rPr>
          <w:rFonts w:ascii="Times New Roman" w:eastAsia="Calibri" w:hAnsi="Times New Roman" w:cs="Times New Roman"/>
          <w:sz w:val="32"/>
          <w:szCs w:val="48"/>
        </w:rPr>
      </w:pPr>
    </w:p>
    <w:p w:rsidR="00474C4B" w:rsidRPr="00291C9F" w:rsidRDefault="00474C4B" w:rsidP="00582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474C4B" w:rsidRPr="00291C9F" w:rsidRDefault="00474C4B" w:rsidP="00291C9F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291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Необычные упражнения или неторопливая прогулка,</w:t>
      </w:r>
    </w:p>
    <w:p w:rsidR="00474C4B" w:rsidRPr="00291C9F" w:rsidRDefault="00474C4B" w:rsidP="00291C9F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291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проводимая не вполне обычным образом, </w:t>
      </w:r>
    </w:p>
    <w:p w:rsidR="00474C4B" w:rsidRPr="00291C9F" w:rsidRDefault="00474C4B" w:rsidP="00291C9F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291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помогают сосредоточить внимание ребят</w:t>
      </w:r>
    </w:p>
    <w:p w:rsidR="00474C4B" w:rsidRPr="00291C9F" w:rsidRDefault="00474C4B" w:rsidP="00291C9F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291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на многих сторонах мира живой природы </w:t>
      </w:r>
    </w:p>
    <w:p w:rsidR="00474C4B" w:rsidRPr="00291C9F" w:rsidRDefault="00474C4B" w:rsidP="00291C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(Дж. Хассард)</w:t>
      </w:r>
      <w:r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74C4B" w:rsidRPr="00291C9F" w:rsidRDefault="00474C4B" w:rsidP="00291C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1C9F" w:rsidRDefault="004D3DBA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020EC"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 является одной из форм </w:t>
      </w:r>
      <w:r w:rsidR="00BB6CEF"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детей в группе продленного дня</w:t>
      </w:r>
      <w:r w:rsidR="008020EC"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группы продлённого дня прогулка является обязательным пунктом режима.</w:t>
      </w: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</w:t>
      </w:r>
      <w:r w:rsidR="00474C4B"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ставленный материал охватывает большой круг вопросов: изучение окружающего мира, истории, природы, краеведения, фольклора, декоративно-прикладного творчества. </w:t>
      </w: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474C4B" w:rsidRPr="00291C9F" w:rsidRDefault="00291C9F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74C4B"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материала во внеурочном процессе способствует развитию интереса к происхождению названий тех вещей, с которыми сталкиваются каждый день, обогащает речь, расширяет кругозор, развивает творческие способности младших школьников, активизирует познавательные интересы учащихся, формирует мыслительные и речевые навыки, создает объективную основу для воспитания любви к “большой” и “малой” родине.</w:t>
      </w:r>
    </w:p>
    <w:p w:rsidR="00CB442C" w:rsidRPr="00291C9F" w:rsidRDefault="00CB442C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8020EC" w:rsidRPr="00291C9F" w:rsidRDefault="008020EC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Цель прогулок </w:t>
      </w:r>
      <w:r w:rsidRPr="00291C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полноценный отдых учащихся на свежем воздухе в условиях образовательного учреждения.</w:t>
      </w:r>
    </w:p>
    <w:p w:rsidR="00CB442C" w:rsidRPr="00291C9F" w:rsidRDefault="00CB442C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8020EC" w:rsidRPr="00291C9F" w:rsidRDefault="008020EC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291C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Задачи прогулок:</w:t>
      </w:r>
    </w:p>
    <w:p w:rsidR="008020EC" w:rsidRPr="00291C9F" w:rsidRDefault="008020E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практическую деятельность в природе (наблюдение, выращивание растений, уход, посадка, уборка, сбор);</w:t>
      </w:r>
    </w:p>
    <w:p w:rsidR="008020EC" w:rsidRPr="00291C9F" w:rsidRDefault="008020E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общественно полезном труде в природе (уборка территории, прополка клумб, изготовление кормушек, скворечников);</w:t>
      </w:r>
    </w:p>
    <w:p w:rsidR="008020EC" w:rsidRPr="00291C9F" w:rsidRDefault="008020E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стремление к познанию, наблюдательность, любознательность, умение ориентироваться на местности;</w:t>
      </w:r>
    </w:p>
    <w:p w:rsidR="008020EC" w:rsidRPr="00291C9F" w:rsidRDefault="008020E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правильные представления и понятия об окружающем мире, уважительное отношение к людям труда, умение правильно вести себя в природе, желание изучать и охранять природу;</w:t>
      </w:r>
    </w:p>
    <w:p w:rsidR="00CB442C" w:rsidRPr="00291C9F" w:rsidRDefault="00CB442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самостоятельную деятельность детей;</w:t>
      </w:r>
    </w:p>
    <w:p w:rsidR="00CB442C" w:rsidRPr="00291C9F" w:rsidRDefault="00CB442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-выявлять закономерную связь явлений в природе;</w:t>
      </w:r>
    </w:p>
    <w:p w:rsidR="00CB442C" w:rsidRPr="00291C9F" w:rsidRDefault="00CB442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-изучать законы развития природы;</w:t>
      </w:r>
    </w:p>
    <w:p w:rsidR="00CB442C" w:rsidRPr="00291C9F" w:rsidRDefault="00CB442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чувство патриотизма, коллективизма, товарищества, бережное отношение к природе;</w:t>
      </w:r>
    </w:p>
    <w:p w:rsidR="008020EC" w:rsidRPr="00291C9F" w:rsidRDefault="008020EC" w:rsidP="00291C9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двигательную активнос</w:t>
      </w:r>
      <w:r w:rsidR="00CB442C"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детей на воздух;</w:t>
      </w:r>
    </w:p>
    <w:p w:rsidR="008020EC" w:rsidRPr="00291C9F" w:rsidRDefault="008020EC" w:rsidP="00291C9F">
      <w:pPr>
        <w:pStyle w:val="msonormalcxspmiddle"/>
        <w:spacing w:before="0" w:beforeAutospacing="0" w:after="0" w:afterAutospacing="0"/>
        <w:contextualSpacing/>
        <w:jc w:val="both"/>
      </w:pPr>
      <w:r w:rsidRPr="00291C9F">
        <w:t>- формировать навыки безопасного поведения на территории и за пределами школ</w:t>
      </w:r>
      <w:r w:rsidR="00CB442C" w:rsidRPr="00291C9F">
        <w:t>;</w:t>
      </w:r>
    </w:p>
    <w:p w:rsidR="00582CEA" w:rsidRPr="00291C9F" w:rsidRDefault="008020EC" w:rsidP="00291C9F">
      <w:pPr>
        <w:pStyle w:val="msonormalcxspmiddle"/>
        <w:spacing w:before="0" w:beforeAutospacing="0" w:after="0" w:afterAutospacing="0"/>
        <w:contextualSpacing/>
        <w:jc w:val="both"/>
      </w:pPr>
      <w:r w:rsidRPr="00291C9F">
        <w:t>- воспитывать культуру общения и поведения,</w:t>
      </w:r>
      <w:r w:rsidR="00CB442C" w:rsidRPr="00291C9F">
        <w:t xml:space="preserve"> обучающихся в общественных   местах.</w:t>
      </w:r>
    </w:p>
    <w:p w:rsidR="00CB442C" w:rsidRDefault="00CB442C" w:rsidP="00291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целей и задач различают следующие виды прогулок:</w:t>
      </w:r>
    </w:p>
    <w:p w:rsidR="00291C9F" w:rsidRPr="00291C9F" w:rsidRDefault="00291C9F" w:rsidP="00291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Прогулка наблюдение.</w:t>
      </w: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ar-SA"/>
        </w:rPr>
        <w:t>В ее основе лежат наблюдения за предметами, объектами, растениями, животными, сезонными изменения в природе, природными явлениями или аномалиями.</w:t>
      </w: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Прогулка с заданием.</w:t>
      </w: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hAnsi="Times New Roman" w:cs="Times New Roman"/>
          <w:sz w:val="24"/>
          <w:szCs w:val="24"/>
        </w:rPr>
        <w:t>Содержание этой прогулки определяется задачами общественной жизни школы или планами клубной ра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боты продленного дня. Задание младшие школьники получают в виде путевки, например, от Экологического штаба школы или от Совета дела своего клуба. Они могут быть адресованы всем одновременно или каждой микрогруппе отдельно. Выполнение задания иногда продлится две-три прогулки. Вот примерные ва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рианты путевок-заданий: «Улицы, переулки, вокруг нашей школы. Почему они так названы? Узнать и побывать. Начертить план квартала»;  «Достопримечательности в районе нашей школы (историчес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кие, культурные, производственные). Узнать и подготовить о них рассказ».</w:t>
      </w:r>
    </w:p>
    <w:p w:rsidR="00CB442C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Перед началом или во время прогулки дети получают задание, которое выполняют индивидуально или в группах.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Поисковая прогулка.</w:t>
      </w:r>
    </w:p>
    <w:p w:rsidR="00CB442C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Предполагает поиск какого-либо заранее спрятанного предмета или объекта, чтение следов зверей и птиц на снегу, состязание команд по прохождению маршрута, работа с компасом и т.д.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Информационная прогулка.</w:t>
      </w:r>
    </w:p>
    <w:p w:rsidR="00CB442C" w:rsidRDefault="00CB442C" w:rsidP="00291C9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Содержит богатый познавательный материал, побуждает детей к самостоятельному поиску информации.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Творческая прогулка.</w:t>
      </w: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hAnsi="Times New Roman" w:cs="Times New Roman"/>
          <w:sz w:val="24"/>
          <w:szCs w:val="24"/>
        </w:rPr>
        <w:t>Определяющая задача этого вида прогулок – вызвать у детей эмоциональный подъем и организовать их творческую деятельность. Наибольшая творческая актив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ность младших школьников возникает в общении с природой.</w:t>
      </w:r>
    </w:p>
    <w:p w:rsidR="00CB442C" w:rsidRPr="00291C9F" w:rsidRDefault="00CB442C" w:rsidP="00291C9F">
      <w:pPr>
        <w:pStyle w:val="a4"/>
        <w:spacing w:before="0" w:beforeAutospacing="0" w:after="0" w:afterAutospacing="0"/>
        <w:jc w:val="both"/>
        <w:rPr>
          <w:b/>
          <w:lang w:eastAsia="ar-SA"/>
        </w:rPr>
      </w:pPr>
    </w:p>
    <w:p w:rsidR="00CB442C" w:rsidRPr="00291C9F" w:rsidRDefault="00CB442C" w:rsidP="00291C9F">
      <w:pPr>
        <w:pStyle w:val="a4"/>
        <w:spacing w:before="0" w:beforeAutospacing="0" w:after="0" w:afterAutospacing="0"/>
        <w:jc w:val="both"/>
        <w:rPr>
          <w:b/>
          <w:lang w:eastAsia="ar-SA"/>
        </w:rPr>
      </w:pPr>
      <w:r w:rsidRPr="00291C9F">
        <w:rPr>
          <w:b/>
          <w:lang w:eastAsia="ar-SA"/>
        </w:rPr>
        <w:t>Прогулка-практикум.</w:t>
      </w:r>
    </w:p>
    <w:p w:rsidR="00CB442C" w:rsidRDefault="00CB442C" w:rsidP="00291C9F">
      <w:pPr>
        <w:pStyle w:val="a4"/>
        <w:spacing w:before="0" w:beforeAutospacing="0" w:after="0" w:afterAutospacing="0"/>
        <w:jc w:val="both"/>
      </w:pPr>
      <w:r w:rsidRPr="00291C9F">
        <w:t>Такие прогулки используются для от</w:t>
      </w:r>
      <w:r w:rsidRPr="00291C9F">
        <w:softHyphen/>
        <w:t>работки, закрепления жизненно необходимых навыков, напри</w:t>
      </w:r>
      <w:r w:rsidRPr="00291C9F">
        <w:softHyphen/>
        <w:t>мер, следования определенным правилам культуры поведения, правилам уличного движения.</w:t>
      </w:r>
    </w:p>
    <w:p w:rsidR="00291C9F" w:rsidRPr="00291C9F" w:rsidRDefault="00291C9F" w:rsidP="00291C9F">
      <w:pPr>
        <w:pStyle w:val="a4"/>
        <w:spacing w:before="0" w:beforeAutospacing="0" w:after="0" w:afterAutospacing="0"/>
        <w:jc w:val="both"/>
      </w:pPr>
    </w:p>
    <w:p w:rsidR="00CB442C" w:rsidRPr="00291C9F" w:rsidRDefault="00CB442C" w:rsidP="00291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Целевая прогулка.</w:t>
      </w:r>
    </w:p>
    <w:p w:rsidR="00CB442C" w:rsidRDefault="00CB442C" w:rsidP="00291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одну, четко обозначенную цель, например: запомнить название улицы, заметить «следы» хорошего или плохого поведения человека.</w:t>
      </w:r>
    </w:p>
    <w:p w:rsidR="00291C9F" w:rsidRPr="00291C9F" w:rsidRDefault="00291C9F" w:rsidP="00291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Прогулка-развлечение (игровая прогулка).</w:t>
      </w:r>
    </w:p>
    <w:p w:rsidR="00CB442C" w:rsidRDefault="00CB442C" w:rsidP="00291C9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9F">
        <w:rPr>
          <w:rFonts w:ascii="Times New Roman" w:hAnsi="Times New Roman" w:cs="Times New Roman"/>
          <w:sz w:val="24"/>
          <w:szCs w:val="24"/>
        </w:rPr>
        <w:t>На прогулке можно организо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вать веселое катание с ледяной горки, затеять забавные состяза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ния. Разгадывание занимательных задач, шарад, показ фокусов во время дождя под навесом на игровой площадке — тоже про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гулка с развлечением.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F30A8" w:rsidRPr="00582CEA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Пешеходная прогулка</w:t>
      </w:r>
      <w:r w:rsidR="005F30A8"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582C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</w:t>
      </w:r>
      <w:r w:rsidR="005F30A8" w:rsidRPr="00291C9F">
        <w:rPr>
          <w:rFonts w:ascii="Times New Roman" w:eastAsia="Times New Roman" w:hAnsi="Times New Roman" w:cs="Times New Roman"/>
          <w:sz w:val="24"/>
          <w:szCs w:val="24"/>
          <w:lang w:eastAsia="ar-SA"/>
        </w:rPr>
        <w:t>Эта прогулка, в основе которой лежит ходьба.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F30A8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Спортивная прогулка</w:t>
      </w:r>
      <w:r w:rsidR="005F30A8"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CB442C" w:rsidRDefault="00CB442C" w:rsidP="00291C9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9F">
        <w:rPr>
          <w:rFonts w:ascii="Times New Roman" w:hAnsi="Times New Roman" w:cs="Times New Roman"/>
          <w:sz w:val="24"/>
          <w:szCs w:val="24"/>
        </w:rPr>
        <w:t>Во время такой прогулки дети играют в спортивны</w:t>
      </w:r>
      <w:r w:rsidR="005F30A8" w:rsidRPr="00291C9F">
        <w:rPr>
          <w:rFonts w:ascii="Times New Roman" w:hAnsi="Times New Roman" w:cs="Times New Roman"/>
          <w:sz w:val="24"/>
          <w:szCs w:val="24"/>
        </w:rPr>
        <w:t>е игры: хоккей, футбол</w:t>
      </w:r>
      <w:r w:rsidRPr="00291C9F">
        <w:rPr>
          <w:rFonts w:ascii="Times New Roman" w:hAnsi="Times New Roman" w:cs="Times New Roman"/>
          <w:sz w:val="24"/>
          <w:szCs w:val="24"/>
        </w:rPr>
        <w:t>, катаются на лыжах и коньках. Но часто в группе мальчики рвутся погонять шайбу, а де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вочкам это неинтересно. Не всегда находится для всех спортив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ный инвентарь. Тогда стоит отдать предпочтение играм с мячом, веселым эстафетам, прыжкам со скакалками.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F30A8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Прогулка экскурсия</w:t>
      </w:r>
      <w:r w:rsidR="005F30A8"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CB442C" w:rsidRDefault="00CB442C" w:rsidP="00291C9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9F">
        <w:rPr>
          <w:rFonts w:ascii="Times New Roman" w:hAnsi="Times New Roman" w:cs="Times New Roman"/>
          <w:sz w:val="24"/>
          <w:szCs w:val="24"/>
        </w:rPr>
        <w:t>Ее назначение — ознакомить младших школьников с историей своего города, района, достижениями в науке, искусстве. Такие задачи решает прогулка-экскурсия к ме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мориальной доске или памятнику, к старинному зданию — сви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детелю какого-то выдающегося события. Главное — не само обозревание достопримечательного объекта, а разговор с деть</w:t>
      </w:r>
      <w:r w:rsidRPr="00291C9F">
        <w:rPr>
          <w:rFonts w:ascii="Times New Roman" w:hAnsi="Times New Roman" w:cs="Times New Roman"/>
          <w:sz w:val="24"/>
          <w:szCs w:val="24"/>
        </w:rPr>
        <w:softHyphen/>
        <w:t>ми, чтобы они проявили познавательный интерес к событиям, судьбам людей, пережили особую атмосферу места.</w:t>
      </w:r>
    </w:p>
    <w:p w:rsidR="00291C9F" w:rsidRPr="00291C9F" w:rsidRDefault="00291C9F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F30A8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Обществоведческие экскурсии</w:t>
      </w:r>
      <w:r w:rsidR="005F30A8"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5F30A8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t>Они  раскрывают трудовую деятельность людей, живущих в данной местности. Воспи</w:t>
      </w:r>
      <w:r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татели используют эти занятия для углубленной профориентационной работы с детьми, для психологической и нравственной их подготовки к труду. Темы обществоведческих экскурсий мо</w:t>
      </w:r>
      <w:r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гут быть следующими: </w:t>
      </w:r>
      <w:r w:rsidR="005F30A8"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«Творчество людей», «Трудовые боевые традиции родного края», </w:t>
      </w:r>
      <w:r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t>«Объекты труда людей в родном краю», «Процессы и специализация труда людей», «</w:t>
      </w:r>
      <w:r w:rsidR="005F30A8" w:rsidRPr="00291C9F">
        <w:rPr>
          <w:rFonts w:ascii="Times New Roman" w:hAnsi="Times New Roman" w:cs="Times New Roman"/>
          <w:sz w:val="24"/>
          <w:szCs w:val="24"/>
          <w:shd w:val="clear" w:color="auto" w:fill="FFFFFF"/>
        </w:rPr>
        <w:t>Труд людей по благоустройству».</w:t>
      </w:r>
    </w:p>
    <w:p w:rsidR="00CB442C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F30A8" w:rsidRPr="00291C9F" w:rsidRDefault="00CB442C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Природоведческие экскурсии</w:t>
      </w:r>
      <w:r w:rsidR="005F30A8" w:rsidRPr="00291C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CB442C" w:rsidRPr="00291C9F" w:rsidRDefault="005F30A8" w:rsidP="00291C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1C9F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="00CB442C" w:rsidRPr="00291C9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радиционно решает задачу знакомства с природой, т.е. накопление представлений о разнообразии объектов живой природы и их характерных особенностях.</w:t>
      </w:r>
    </w:p>
    <w:p w:rsidR="00CB442C" w:rsidRPr="00291C9F" w:rsidRDefault="00CB442C" w:rsidP="00291C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69D" w:rsidRPr="00E1669D" w:rsidRDefault="00E1669D" w:rsidP="00291C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663A" w:rsidRDefault="0008663A" w:rsidP="0008663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B5D0F" w:rsidRDefault="0012536A" w:rsidP="0008663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291C9F">
        <w:rPr>
          <w:b/>
          <w:bCs/>
          <w:color w:val="000000"/>
        </w:rPr>
        <w:t>Литература</w:t>
      </w:r>
    </w:p>
    <w:p w:rsidR="0008663A" w:rsidRPr="00291C9F" w:rsidRDefault="0008663A" w:rsidP="0008663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35A53" w:rsidRPr="00291C9F" w:rsidRDefault="00F35A53" w:rsidP="00291C9F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291C9F">
        <w:t>Богданов Г.П. Игры и развлечения в группах продлённого дня /Г. П. Богданов. – М.: Просвещение, 1985.</w:t>
      </w:r>
    </w:p>
    <w:p w:rsidR="008B5D0F" w:rsidRPr="00291C9F" w:rsidRDefault="008B5D0F" w:rsidP="00291C9F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291C9F">
        <w:t>Воспитание и обучение детей в школе. – М.: Просвещение, 1994</w:t>
      </w:r>
      <w:r w:rsidR="00C6678D" w:rsidRPr="00291C9F">
        <w:t>.</w:t>
      </w:r>
    </w:p>
    <w:p w:rsidR="008B5D0F" w:rsidRPr="00291C9F" w:rsidRDefault="00F35A53" w:rsidP="00291C9F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291C9F">
        <w:t>Газман О. С. Проблема формирования личности школьника в игре. Педагогика и психология игры/ О.С. Газман . – Новосибирск, 1985.</w:t>
      </w:r>
    </w:p>
    <w:p w:rsidR="00F35A53" w:rsidRPr="00291C9F" w:rsidRDefault="00F35A53" w:rsidP="00291C9F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291C9F">
        <w:t>Ёлкина Н.В. Учим детей наблюдать и рассказывать/Н.В. Ёлкина. -   Ярославль, 1997.</w:t>
      </w:r>
    </w:p>
    <w:p w:rsidR="00291C9F" w:rsidRPr="00291C9F" w:rsidRDefault="00F35A53" w:rsidP="00291C9F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C9F">
        <w:rPr>
          <w:rFonts w:ascii="Times New Roman" w:hAnsi="Times New Roman" w:cs="Times New Roman"/>
          <w:sz w:val="24"/>
          <w:szCs w:val="24"/>
        </w:rPr>
        <w:t>Козлова Т.А. Нестандартные уроки в начальной школе/Т.А.Козырь</w:t>
      </w:r>
      <w:r w:rsidR="00291C9F">
        <w:rPr>
          <w:rFonts w:ascii="Times New Roman" w:hAnsi="Times New Roman" w:cs="Times New Roman"/>
          <w:sz w:val="24"/>
          <w:szCs w:val="24"/>
        </w:rPr>
        <w:t xml:space="preserve"> -  Мозырь, 2006</w:t>
      </w:r>
    </w:p>
    <w:p w:rsidR="00CE0EA4" w:rsidRPr="00582CEA" w:rsidRDefault="00F35A53" w:rsidP="00582CEA">
      <w:pPr>
        <w:pStyle w:val="a8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C9F">
        <w:rPr>
          <w:rFonts w:ascii="Times New Roman" w:eastAsia="Calibri" w:hAnsi="Times New Roman" w:cs="Times New Roman"/>
          <w:sz w:val="24"/>
          <w:szCs w:val="24"/>
        </w:rPr>
        <w:t xml:space="preserve"> Курбеко И.В. Прогулки и экскурсии в режиме группы продлённого дня/авт.-сост. И.В.Курбеко. –Волгоград: Учитель, 2011. – 170 </w:t>
      </w:r>
      <w:r w:rsidR="008B5D0F" w:rsidRPr="00582C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E0EA4" w:rsidRPr="00582CEA" w:rsidSect="00582CEA">
      <w:footerReference w:type="default" r:id="rId8"/>
      <w:pgSz w:w="16838" w:h="11906" w:orient="landscape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DC5" w:rsidRDefault="00244DC5" w:rsidP="00CE0EA4">
      <w:pPr>
        <w:spacing w:after="0" w:line="240" w:lineRule="auto"/>
      </w:pPr>
      <w:r>
        <w:separator/>
      </w:r>
    </w:p>
  </w:endnote>
  <w:endnote w:type="continuationSeparator" w:id="1">
    <w:p w:rsidR="00244DC5" w:rsidRDefault="00244DC5" w:rsidP="00CE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2065133"/>
      <w:docPartObj>
        <w:docPartGallery w:val="Page Numbers (Bottom of Page)"/>
        <w:docPartUnique/>
      </w:docPartObj>
    </w:sdtPr>
    <w:sdtContent>
      <w:p w:rsidR="00E90150" w:rsidRDefault="00A04C02">
        <w:pPr>
          <w:pStyle w:val="ab"/>
          <w:jc w:val="right"/>
        </w:pPr>
        <w:r>
          <w:fldChar w:fldCharType="begin"/>
        </w:r>
        <w:r w:rsidR="00E90150">
          <w:instrText>PAGE   \* MERGEFORMAT</w:instrText>
        </w:r>
        <w:r>
          <w:fldChar w:fldCharType="separate"/>
        </w:r>
        <w:r w:rsidR="00DB5CE4">
          <w:rPr>
            <w:noProof/>
          </w:rPr>
          <w:t>3</w:t>
        </w:r>
        <w:r>
          <w:fldChar w:fldCharType="end"/>
        </w:r>
      </w:p>
    </w:sdtContent>
  </w:sdt>
  <w:p w:rsidR="00E90150" w:rsidRDefault="00E9015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DC5" w:rsidRDefault="00244DC5" w:rsidP="00CE0EA4">
      <w:pPr>
        <w:spacing w:after="0" w:line="240" w:lineRule="auto"/>
      </w:pPr>
      <w:r>
        <w:separator/>
      </w:r>
    </w:p>
  </w:footnote>
  <w:footnote w:type="continuationSeparator" w:id="1">
    <w:p w:rsidR="00244DC5" w:rsidRDefault="00244DC5" w:rsidP="00CE0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9C5"/>
    <w:multiLevelType w:val="hybridMultilevel"/>
    <w:tmpl w:val="1AF6B4BC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C1D791B"/>
    <w:multiLevelType w:val="hybridMultilevel"/>
    <w:tmpl w:val="80B06ABA"/>
    <w:lvl w:ilvl="0" w:tplc="50869FF2">
      <w:start w:val="1"/>
      <w:numFmt w:val="decimal"/>
      <w:lvlText w:val="%1."/>
      <w:lvlJc w:val="left"/>
      <w:pPr>
        <w:ind w:left="92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37130027"/>
    <w:multiLevelType w:val="hybridMultilevel"/>
    <w:tmpl w:val="F6B049A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4B292640"/>
    <w:multiLevelType w:val="hybridMultilevel"/>
    <w:tmpl w:val="5D4C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65DB6"/>
    <w:multiLevelType w:val="hybridMultilevel"/>
    <w:tmpl w:val="3A44ABE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59A4EC1"/>
    <w:multiLevelType w:val="hybridMultilevel"/>
    <w:tmpl w:val="ACA85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6499A"/>
    <w:multiLevelType w:val="hybridMultilevel"/>
    <w:tmpl w:val="34029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E17D9"/>
    <w:multiLevelType w:val="hybridMultilevel"/>
    <w:tmpl w:val="2CDA1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BF9"/>
    <w:rsid w:val="00070EAD"/>
    <w:rsid w:val="0008663A"/>
    <w:rsid w:val="000E4E39"/>
    <w:rsid w:val="0012536A"/>
    <w:rsid w:val="00145940"/>
    <w:rsid w:val="0014636F"/>
    <w:rsid w:val="00162F3E"/>
    <w:rsid w:val="00183A0C"/>
    <w:rsid w:val="00197261"/>
    <w:rsid w:val="001A28C0"/>
    <w:rsid w:val="001B093E"/>
    <w:rsid w:val="00244DC5"/>
    <w:rsid w:val="00291C9F"/>
    <w:rsid w:val="002C21D7"/>
    <w:rsid w:val="00346BFC"/>
    <w:rsid w:val="003473C0"/>
    <w:rsid w:val="003A3F87"/>
    <w:rsid w:val="003F2C97"/>
    <w:rsid w:val="00440C1E"/>
    <w:rsid w:val="004532BF"/>
    <w:rsid w:val="00463397"/>
    <w:rsid w:val="004647DE"/>
    <w:rsid w:val="00474C4B"/>
    <w:rsid w:val="004C3A8A"/>
    <w:rsid w:val="004D3DBA"/>
    <w:rsid w:val="004F5373"/>
    <w:rsid w:val="005001E0"/>
    <w:rsid w:val="00506371"/>
    <w:rsid w:val="005246CA"/>
    <w:rsid w:val="0054298C"/>
    <w:rsid w:val="00565945"/>
    <w:rsid w:val="00582CEA"/>
    <w:rsid w:val="005C0EA9"/>
    <w:rsid w:val="005C2C86"/>
    <w:rsid w:val="005F30A8"/>
    <w:rsid w:val="005F4C83"/>
    <w:rsid w:val="005F709E"/>
    <w:rsid w:val="00600599"/>
    <w:rsid w:val="006C14B6"/>
    <w:rsid w:val="006D4EA9"/>
    <w:rsid w:val="0070270D"/>
    <w:rsid w:val="00711489"/>
    <w:rsid w:val="00752519"/>
    <w:rsid w:val="007F4E60"/>
    <w:rsid w:val="008020EC"/>
    <w:rsid w:val="008378F7"/>
    <w:rsid w:val="008829AC"/>
    <w:rsid w:val="00896D46"/>
    <w:rsid w:val="008B5D0F"/>
    <w:rsid w:val="008C5F83"/>
    <w:rsid w:val="008E42D9"/>
    <w:rsid w:val="009034D4"/>
    <w:rsid w:val="009510A8"/>
    <w:rsid w:val="009A4E51"/>
    <w:rsid w:val="009B41A4"/>
    <w:rsid w:val="00A04C02"/>
    <w:rsid w:val="00A10DFE"/>
    <w:rsid w:val="00A56FC8"/>
    <w:rsid w:val="00AF4EE0"/>
    <w:rsid w:val="00B33865"/>
    <w:rsid w:val="00B4222D"/>
    <w:rsid w:val="00B5304E"/>
    <w:rsid w:val="00B70257"/>
    <w:rsid w:val="00BA3810"/>
    <w:rsid w:val="00BB6CEF"/>
    <w:rsid w:val="00BC2B7D"/>
    <w:rsid w:val="00BE48D9"/>
    <w:rsid w:val="00C07DA6"/>
    <w:rsid w:val="00C21AB7"/>
    <w:rsid w:val="00C33EFD"/>
    <w:rsid w:val="00C46D9F"/>
    <w:rsid w:val="00C6678D"/>
    <w:rsid w:val="00C87016"/>
    <w:rsid w:val="00CB442C"/>
    <w:rsid w:val="00CE0EA4"/>
    <w:rsid w:val="00D057B6"/>
    <w:rsid w:val="00D137A0"/>
    <w:rsid w:val="00D52710"/>
    <w:rsid w:val="00DB5CE4"/>
    <w:rsid w:val="00E1669D"/>
    <w:rsid w:val="00E16DD6"/>
    <w:rsid w:val="00E21126"/>
    <w:rsid w:val="00E239F1"/>
    <w:rsid w:val="00E26542"/>
    <w:rsid w:val="00E72F7D"/>
    <w:rsid w:val="00E90150"/>
    <w:rsid w:val="00EA3E93"/>
    <w:rsid w:val="00EC021F"/>
    <w:rsid w:val="00F35A53"/>
    <w:rsid w:val="00F3774F"/>
    <w:rsid w:val="00F825E6"/>
    <w:rsid w:val="00FE4BF9"/>
    <w:rsid w:val="00FF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E4B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4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60059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19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261"/>
  </w:style>
  <w:style w:type="character" w:styleId="a5">
    <w:name w:val="Strong"/>
    <w:basedOn w:val="a0"/>
    <w:uiPriority w:val="22"/>
    <w:qFormat/>
    <w:rsid w:val="00197261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6C14B6"/>
  </w:style>
  <w:style w:type="paragraph" w:customStyle="1" w:styleId="c1">
    <w:name w:val="c1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14B6"/>
  </w:style>
  <w:style w:type="character" w:customStyle="1" w:styleId="c0">
    <w:name w:val="c0"/>
    <w:basedOn w:val="a0"/>
    <w:rsid w:val="006C14B6"/>
  </w:style>
  <w:style w:type="paragraph" w:customStyle="1" w:styleId="c9">
    <w:name w:val="c9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C14B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C14B6"/>
    <w:rPr>
      <w:color w:val="800080"/>
      <w:u w:val="single"/>
    </w:rPr>
  </w:style>
  <w:style w:type="paragraph" w:customStyle="1" w:styleId="c21">
    <w:name w:val="c21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5D0F"/>
    <w:pPr>
      <w:ind w:left="720"/>
      <w:contextualSpacing/>
    </w:pPr>
  </w:style>
  <w:style w:type="paragraph" w:customStyle="1" w:styleId="msonormalcxspmiddle">
    <w:name w:val="msonormalcxspmiddle"/>
    <w:basedOn w:val="a"/>
    <w:rsid w:val="0080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E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E0EA4"/>
  </w:style>
  <w:style w:type="paragraph" w:styleId="ab">
    <w:name w:val="footer"/>
    <w:basedOn w:val="a"/>
    <w:link w:val="ac"/>
    <w:uiPriority w:val="99"/>
    <w:unhideWhenUsed/>
    <w:rsid w:val="00CE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0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E4B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4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60059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19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261"/>
  </w:style>
  <w:style w:type="character" w:styleId="a5">
    <w:name w:val="Strong"/>
    <w:basedOn w:val="a0"/>
    <w:uiPriority w:val="22"/>
    <w:qFormat/>
    <w:rsid w:val="00197261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6C14B6"/>
  </w:style>
  <w:style w:type="paragraph" w:customStyle="1" w:styleId="c1">
    <w:name w:val="c1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14B6"/>
  </w:style>
  <w:style w:type="character" w:customStyle="1" w:styleId="c0">
    <w:name w:val="c0"/>
    <w:basedOn w:val="a0"/>
    <w:rsid w:val="006C14B6"/>
  </w:style>
  <w:style w:type="paragraph" w:customStyle="1" w:styleId="c9">
    <w:name w:val="c9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C14B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C14B6"/>
    <w:rPr>
      <w:color w:val="800080"/>
      <w:u w:val="single"/>
    </w:rPr>
  </w:style>
  <w:style w:type="paragraph" w:customStyle="1" w:styleId="c21">
    <w:name w:val="c21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5D0F"/>
    <w:pPr>
      <w:ind w:left="720"/>
      <w:contextualSpacing/>
    </w:pPr>
  </w:style>
  <w:style w:type="paragraph" w:customStyle="1" w:styleId="msonormalcxspmiddle">
    <w:name w:val="msonormalcxspmiddle"/>
    <w:basedOn w:val="a"/>
    <w:rsid w:val="0080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E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E0EA4"/>
  </w:style>
  <w:style w:type="paragraph" w:styleId="ab">
    <w:name w:val="footer"/>
    <w:basedOn w:val="a"/>
    <w:link w:val="ac"/>
    <w:uiPriority w:val="99"/>
    <w:unhideWhenUsed/>
    <w:rsid w:val="00CE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0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83A79-AB9D-4F31-BE54-8192E768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ЧСОШ</cp:lastModifiedBy>
  <cp:revision>5</cp:revision>
  <dcterms:created xsi:type="dcterms:W3CDTF">2021-11-10T06:34:00Z</dcterms:created>
  <dcterms:modified xsi:type="dcterms:W3CDTF">2021-11-30T04:34:00Z</dcterms:modified>
</cp:coreProperties>
</file>